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D1206" w14:textId="77777777" w:rsidR="00A16774" w:rsidRPr="00A16774" w:rsidRDefault="00A16774" w:rsidP="00A16774">
      <w:pPr>
        <w:ind w:left="150"/>
        <w:rPr>
          <w:lang w:val="pt-BR"/>
        </w:rPr>
      </w:pPr>
      <w:r>
        <w:rPr>
          <w:rStyle w:val="cui-origin-span"/>
          <w:rFonts w:ascii="Tahoma" w:hAnsi="Tahoma" w:cs="Tahoma"/>
          <w:sz w:val="20"/>
          <w:szCs w:val="20"/>
          <w:lang w:val="sr-Latn-RS" w:eastAsia="en-US"/>
        </w:rPr>
        <w:t>Pravna napomena i koraci za aktivaciju:</w:t>
      </w:r>
    </w:p>
    <w:p w14:paraId="1E594839" w14:textId="77777777" w:rsidR="00A16774" w:rsidRDefault="00A16774" w:rsidP="00A16774">
      <w:pPr>
        <w:ind w:left="150"/>
        <w:rPr>
          <w:lang w:val="sr-Latn-RS"/>
        </w:rPr>
      </w:pPr>
      <w:r>
        <w:rPr>
          <w:rStyle w:val="cui-origin-span"/>
          <w:rFonts w:ascii="Tahoma" w:hAnsi="Tahoma" w:cs="Tahoma"/>
          <w:sz w:val="20"/>
          <w:szCs w:val="20"/>
          <w:lang w:val="sr-Latn-RS" w:eastAsia="en-US"/>
        </w:rPr>
        <w:t xml:space="preserve">Duga verzija: Gemini je zaštitni znak kompanije Google LLC. Pretplatom prihvatate uslove koji se odnose na Google One, YouTube i ponude. Pogledajte kako Google postupa s podacima. Mogu se primenjivati starosna ograničenja (18+), ograničenja u pogledu dostupnosti jezika, sistemski zahtevi i druga ograničenja. Ponuda za Google AI Pro paket dostupna je korisnicima koji kupe i aktiviraju odgovarajući uređaj Samsung Galaxy Z Flip8, Galaxy Z Fold8 Ultra ili Galaxy Z Fold8 u periodu od 1.8.2026. do 1.8.2027. godine. Ponuda se ne odnosi na: korisnike Google One usluge koji su pretplaćeni na dodatak; korisnike Google One usluge koji su pretplaćeni na paket višeg nivoa od ponuđenog; korisnike Google One usluge koji koriste porodični paket, ali nisu njegovi administratori; korisnike koji imaju pretplatu na Google One putem treće ili povezane strane; niti korisnike koji su pretplaćeni na Pixel paket s popustom. Ponudu je potrebno iskoristiti najkasnije do 1.8.2027. godine u 23:59 sati po pacifičkom vremenu (PT). Prilikom registracije potrebno je navesti važeći način plaćanja, ali vam ništa neće biti naplaćeno do isteka probnog perioda. Ako pretplata ne bude ranije otkazana, Google One će nakon isteka probnog perioda naplaćivati 19,99 USD mesečno, na redovnoj mesečnoj osnovi. Pretplatu možete otkazati u bilo kojem trenutku. Povrat novca za delimično iskorišćene obračunske periode nije moguć, osim kada je to propisano primenjivim zakonom. Vraćanje kupljenog uređaja može dovesti do otkazivanja pretplate. Kompletni uslovi dostupni su na: </w:t>
      </w:r>
      <w:r>
        <w:rPr>
          <w:rStyle w:val="cui-origin-span"/>
          <w:rFonts w:ascii="Tahoma" w:hAnsi="Tahoma" w:cs="Tahoma"/>
          <w:sz w:val="20"/>
          <w:szCs w:val="20"/>
          <w:lang w:val="en-GB" w:eastAsia="en-US"/>
        </w:rPr>
        <w:fldChar w:fldCharType="begin"/>
      </w:r>
      <w:r w:rsidRPr="00A16774">
        <w:rPr>
          <w:rStyle w:val="cui-origin-span"/>
          <w:rFonts w:ascii="Tahoma" w:hAnsi="Tahoma" w:cs="Tahoma"/>
          <w:sz w:val="20"/>
          <w:szCs w:val="20"/>
          <w:lang w:val="sr-Latn-RS" w:eastAsia="en-US"/>
        </w:rPr>
        <w:instrText xml:space="preserve"> HYPERLINK "https://protect2.fireeye.com/v1/url?k=48cedf1d-2945ca24-48cf5452-000babffae10-01b19803944ac0d6&amp;q=1&amp;e=3a593388-c757-4b86-89ce-2f5b4c0359b1&amp;u=https%3A%2F%2Fone.google.com%2Foffer%2Fterms-and-conditions%2FSamsungAIPro" \t "_new" </w:instrText>
      </w:r>
      <w:r>
        <w:rPr>
          <w:rStyle w:val="cui-origin-span"/>
          <w:rFonts w:ascii="Tahoma" w:hAnsi="Tahoma" w:cs="Tahoma"/>
          <w:sz w:val="20"/>
          <w:szCs w:val="20"/>
          <w:lang w:val="en-GB" w:eastAsia="en-US"/>
        </w:rPr>
        <w:fldChar w:fldCharType="separate"/>
      </w:r>
      <w:r>
        <w:rPr>
          <w:rStyle w:val="Hyperlink"/>
          <w:rFonts w:ascii="Tahoma" w:hAnsi="Tahoma" w:cs="Tahoma"/>
          <w:sz w:val="20"/>
          <w:szCs w:val="20"/>
          <w:lang w:val="sr-Latn-RS" w:eastAsia="en-US"/>
        </w:rPr>
        <w:t>https://one.google.com/offer/terms-and-conditions/SamsungAIPro</w:t>
      </w:r>
      <w:r>
        <w:rPr>
          <w:rStyle w:val="cui-origin-span"/>
          <w:rFonts w:ascii="Tahoma" w:hAnsi="Tahoma" w:cs="Tahoma"/>
          <w:sz w:val="20"/>
          <w:szCs w:val="20"/>
          <w:lang w:val="en-GB" w:eastAsia="en-US"/>
        </w:rPr>
        <w:fldChar w:fldCharType="end"/>
      </w:r>
    </w:p>
    <w:p w14:paraId="62347697" w14:textId="77777777" w:rsidR="00A16774" w:rsidRDefault="00A16774" w:rsidP="00A16774">
      <w:pPr>
        <w:ind w:left="150"/>
        <w:rPr>
          <w:lang w:val="sr-Latn-RS"/>
        </w:rPr>
      </w:pPr>
      <w:r>
        <w:rPr>
          <w:rStyle w:val="cui-origin-span"/>
          <w:rFonts w:ascii="Tahoma" w:hAnsi="Tahoma" w:cs="Tahoma"/>
          <w:sz w:val="20"/>
          <w:szCs w:val="20"/>
          <w:lang w:val="sr-Latn-RS" w:eastAsia="en-US"/>
        </w:rPr>
        <w:t> </w:t>
      </w:r>
    </w:p>
    <w:p w14:paraId="11B66E6D" w14:textId="77777777" w:rsidR="00A16774" w:rsidRDefault="00A16774" w:rsidP="00A16774">
      <w:pPr>
        <w:ind w:left="150"/>
      </w:pPr>
      <w:proofErr w:type="spellStart"/>
      <w:r>
        <w:rPr>
          <w:rStyle w:val="cui-origin-span"/>
          <w:rFonts w:ascii="Tahoma" w:hAnsi="Tahoma" w:cs="Tahoma"/>
          <w:sz w:val="20"/>
          <w:szCs w:val="20"/>
          <w:lang w:val="en-GB" w:eastAsia="en-US"/>
        </w:rPr>
        <w:t>Kako</w:t>
      </w:r>
      <w:proofErr w:type="spellEnd"/>
      <w:r>
        <w:rPr>
          <w:rStyle w:val="cui-origin-span"/>
          <w:rFonts w:ascii="Tahoma" w:hAnsi="Tahoma" w:cs="Tahoma"/>
          <w:sz w:val="20"/>
          <w:szCs w:val="20"/>
          <w:lang w:val="en-GB" w:eastAsia="en-US"/>
        </w:rPr>
        <w:t xml:space="preserve"> </w:t>
      </w:r>
      <w:proofErr w:type="spellStart"/>
      <w:r>
        <w:rPr>
          <w:rStyle w:val="cui-origin-span"/>
          <w:rFonts w:ascii="Tahoma" w:hAnsi="Tahoma" w:cs="Tahoma"/>
          <w:sz w:val="20"/>
          <w:szCs w:val="20"/>
          <w:lang w:val="en-GB" w:eastAsia="en-US"/>
        </w:rPr>
        <w:t>iskoristiti</w:t>
      </w:r>
      <w:proofErr w:type="spellEnd"/>
      <w:r>
        <w:rPr>
          <w:rStyle w:val="cui-origin-span"/>
          <w:rFonts w:ascii="Tahoma" w:hAnsi="Tahoma" w:cs="Tahoma"/>
          <w:sz w:val="20"/>
          <w:szCs w:val="20"/>
          <w:lang w:val="en-GB" w:eastAsia="en-US"/>
        </w:rPr>
        <w:t xml:space="preserve"> </w:t>
      </w:r>
      <w:proofErr w:type="spellStart"/>
      <w:r>
        <w:rPr>
          <w:rStyle w:val="cui-origin-span"/>
          <w:rFonts w:ascii="Tahoma" w:hAnsi="Tahoma" w:cs="Tahoma"/>
          <w:sz w:val="20"/>
          <w:szCs w:val="20"/>
          <w:lang w:val="en-GB" w:eastAsia="en-US"/>
        </w:rPr>
        <w:t>ponudu</w:t>
      </w:r>
      <w:proofErr w:type="spellEnd"/>
      <w:r>
        <w:rPr>
          <w:rStyle w:val="cui-origin-span"/>
          <w:rFonts w:ascii="Tahoma" w:hAnsi="Tahoma" w:cs="Tahoma"/>
          <w:sz w:val="20"/>
          <w:szCs w:val="20"/>
          <w:lang w:val="en-GB" w:eastAsia="en-US"/>
        </w:rPr>
        <w:t xml:space="preserve"> za Google AI Pro:</w:t>
      </w:r>
    </w:p>
    <w:p w14:paraId="1EB710D5" w14:textId="77777777" w:rsidR="00A16774" w:rsidRDefault="00A16774" w:rsidP="00A16774">
      <w:pPr>
        <w:ind w:left="150"/>
      </w:pPr>
      <w:r>
        <w:rPr>
          <w:rStyle w:val="cui-origin-span"/>
          <w:rFonts w:ascii="Tahoma" w:hAnsi="Tahoma" w:cs="Tahoma"/>
          <w:sz w:val="20"/>
          <w:szCs w:val="20"/>
          <w:lang w:val="en-GB" w:eastAsia="en-US"/>
        </w:rPr>
        <w:t> </w:t>
      </w:r>
    </w:p>
    <w:p w14:paraId="700D8EEC" w14:textId="77777777" w:rsidR="00A16774" w:rsidRDefault="00A16774" w:rsidP="00A16774">
      <w:pPr>
        <w:numPr>
          <w:ilvl w:val="0"/>
          <w:numId w:val="1"/>
        </w:numPr>
        <w:rPr>
          <w:rFonts w:ascii="Arial" w:eastAsia="Times New Roman" w:hAnsi="Arial" w:cs="Arial"/>
        </w:rPr>
      </w:pPr>
      <w:proofErr w:type="spellStart"/>
      <w:r>
        <w:rPr>
          <w:rStyle w:val="cui-origin-span"/>
          <w:rFonts w:ascii="Tahoma" w:eastAsia="Times New Roman" w:hAnsi="Tahoma" w:cs="Tahoma"/>
          <w:sz w:val="20"/>
          <w:szCs w:val="20"/>
          <w:lang w:val="en-GB" w:eastAsia="en-US"/>
        </w:rPr>
        <w:t>Otvorite</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aplikaciju</w:t>
      </w:r>
      <w:proofErr w:type="spellEnd"/>
      <w:r>
        <w:rPr>
          <w:rStyle w:val="cui-origin-span"/>
          <w:rFonts w:ascii="Tahoma" w:eastAsia="Times New Roman" w:hAnsi="Tahoma" w:cs="Tahoma"/>
          <w:sz w:val="20"/>
          <w:szCs w:val="20"/>
          <w:lang w:val="en-GB" w:eastAsia="en-US"/>
        </w:rPr>
        <w:t xml:space="preserve"> Gemini </w:t>
      </w:r>
      <w:proofErr w:type="spellStart"/>
      <w:r>
        <w:rPr>
          <w:rStyle w:val="cui-origin-span"/>
          <w:rFonts w:ascii="Tahoma" w:eastAsia="Times New Roman" w:hAnsi="Tahoma" w:cs="Tahoma"/>
          <w:sz w:val="20"/>
          <w:szCs w:val="20"/>
          <w:lang w:val="en-GB" w:eastAsia="en-US"/>
        </w:rPr>
        <w:t>na</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svom</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novom</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odgovarajućem</w:t>
      </w:r>
      <w:proofErr w:type="spellEnd"/>
      <w:r>
        <w:rPr>
          <w:rStyle w:val="cui-origin-span"/>
          <w:rFonts w:ascii="Tahoma" w:eastAsia="Times New Roman" w:hAnsi="Tahoma" w:cs="Tahoma"/>
          <w:sz w:val="20"/>
          <w:szCs w:val="20"/>
          <w:lang w:val="en-GB" w:eastAsia="en-US"/>
        </w:rPr>
        <w:t xml:space="preserve"> Samsung Galaxy </w:t>
      </w:r>
      <w:proofErr w:type="spellStart"/>
      <w:r>
        <w:rPr>
          <w:rStyle w:val="cui-origin-span"/>
          <w:rFonts w:ascii="Tahoma" w:eastAsia="Times New Roman" w:hAnsi="Tahoma" w:cs="Tahoma"/>
          <w:sz w:val="20"/>
          <w:szCs w:val="20"/>
          <w:lang w:val="en-GB" w:eastAsia="en-US"/>
        </w:rPr>
        <w:t>uređaju</w:t>
      </w:r>
      <w:proofErr w:type="spellEnd"/>
      <w:r>
        <w:rPr>
          <w:rStyle w:val="cui-origin-span"/>
          <w:rFonts w:ascii="Tahoma" w:eastAsia="Times New Roman" w:hAnsi="Tahoma" w:cs="Tahoma"/>
          <w:sz w:val="20"/>
          <w:szCs w:val="20"/>
          <w:lang w:val="en-GB" w:eastAsia="en-US"/>
        </w:rPr>
        <w:t xml:space="preserve">. </w:t>
      </w:r>
    </w:p>
    <w:p w14:paraId="5330E1E1" w14:textId="77777777" w:rsidR="00A16774" w:rsidRDefault="00A16774" w:rsidP="00A16774">
      <w:pPr>
        <w:numPr>
          <w:ilvl w:val="0"/>
          <w:numId w:val="1"/>
        </w:numPr>
        <w:rPr>
          <w:rFonts w:ascii="Arial" w:eastAsia="Times New Roman" w:hAnsi="Arial" w:cs="Arial"/>
        </w:rPr>
      </w:pPr>
      <w:proofErr w:type="spellStart"/>
      <w:r>
        <w:rPr>
          <w:rStyle w:val="cui-origin-span"/>
          <w:rFonts w:ascii="Tahoma" w:eastAsia="Times New Roman" w:hAnsi="Tahoma" w:cs="Tahoma"/>
          <w:sz w:val="20"/>
          <w:szCs w:val="20"/>
          <w:lang w:val="en-GB" w:eastAsia="en-US"/>
        </w:rPr>
        <w:t>Kliknite</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na</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Isprobajte</w:t>
      </w:r>
      <w:proofErr w:type="spellEnd"/>
      <w:r>
        <w:rPr>
          <w:rStyle w:val="cui-origin-span"/>
          <w:rFonts w:ascii="Tahoma" w:eastAsia="Times New Roman" w:hAnsi="Tahoma" w:cs="Tahoma"/>
          <w:sz w:val="20"/>
          <w:szCs w:val="20"/>
          <w:lang w:val="en-GB" w:eastAsia="en-US"/>
        </w:rPr>
        <w:t xml:space="preserve"> </w:t>
      </w:r>
      <w:proofErr w:type="spellStart"/>
      <w:proofErr w:type="gramStart"/>
      <w:r>
        <w:rPr>
          <w:rStyle w:val="cui-origin-span"/>
          <w:rFonts w:ascii="Tahoma" w:eastAsia="Times New Roman" w:hAnsi="Tahoma" w:cs="Tahoma"/>
          <w:sz w:val="20"/>
          <w:szCs w:val="20"/>
          <w:lang w:val="en-GB" w:eastAsia="en-US"/>
        </w:rPr>
        <w:t>sada</w:t>
      </w:r>
      <w:proofErr w:type="spellEnd"/>
      <w:r>
        <w:rPr>
          <w:rStyle w:val="cui-origin-span"/>
          <w:rFonts w:ascii="Tahoma" w:eastAsia="Times New Roman" w:hAnsi="Tahoma" w:cs="Tahoma"/>
          <w:sz w:val="20"/>
          <w:szCs w:val="20"/>
          <w:lang w:val="en-GB" w:eastAsia="en-US"/>
        </w:rPr>
        <w:t>“ u</w:t>
      </w:r>
      <w:proofErr w:type="gram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iskačućem</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prozoru</w:t>
      </w:r>
      <w:proofErr w:type="spellEnd"/>
      <w:r>
        <w:rPr>
          <w:rStyle w:val="cui-origin-span"/>
          <w:rFonts w:ascii="Tahoma" w:eastAsia="Times New Roman" w:hAnsi="Tahoma" w:cs="Tahoma"/>
          <w:sz w:val="20"/>
          <w:szCs w:val="20"/>
          <w:lang w:val="en-GB" w:eastAsia="en-US"/>
        </w:rPr>
        <w:t xml:space="preserve"> u </w:t>
      </w:r>
      <w:proofErr w:type="spellStart"/>
      <w:r>
        <w:rPr>
          <w:rStyle w:val="cui-origin-span"/>
          <w:rFonts w:ascii="Tahoma" w:eastAsia="Times New Roman" w:hAnsi="Tahoma" w:cs="Tahoma"/>
          <w:sz w:val="20"/>
          <w:szCs w:val="20"/>
          <w:lang w:val="en-GB" w:eastAsia="en-US"/>
        </w:rPr>
        <w:t>kojem</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piše</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Isprobajte</w:t>
      </w:r>
      <w:proofErr w:type="spellEnd"/>
      <w:r>
        <w:rPr>
          <w:rStyle w:val="cui-origin-span"/>
          <w:rFonts w:ascii="Tahoma" w:eastAsia="Times New Roman" w:hAnsi="Tahoma" w:cs="Tahoma"/>
          <w:sz w:val="20"/>
          <w:szCs w:val="20"/>
          <w:lang w:val="en-GB" w:eastAsia="en-US"/>
        </w:rPr>
        <w:t xml:space="preserve"> Google AI Pro bez </w:t>
      </w:r>
      <w:proofErr w:type="spellStart"/>
      <w:r>
        <w:rPr>
          <w:rStyle w:val="cui-origin-span"/>
          <w:rFonts w:ascii="Tahoma" w:eastAsia="Times New Roman" w:hAnsi="Tahoma" w:cs="Tahoma"/>
          <w:sz w:val="20"/>
          <w:szCs w:val="20"/>
          <w:lang w:val="en-GB" w:eastAsia="en-US"/>
        </w:rPr>
        <w:t>naknade</w:t>
      </w:r>
      <w:proofErr w:type="spellEnd"/>
      <w:r>
        <w:rPr>
          <w:rStyle w:val="cui-origin-span"/>
          <w:rFonts w:ascii="Tahoma" w:eastAsia="Times New Roman" w:hAnsi="Tahoma" w:cs="Tahoma"/>
          <w:sz w:val="20"/>
          <w:szCs w:val="20"/>
          <w:lang w:val="en-GB" w:eastAsia="en-US"/>
        </w:rPr>
        <w:t xml:space="preserve">“. </w:t>
      </w:r>
    </w:p>
    <w:p w14:paraId="15564F2E" w14:textId="77777777" w:rsidR="00A16774" w:rsidRDefault="00A16774" w:rsidP="00A16774">
      <w:pPr>
        <w:numPr>
          <w:ilvl w:val="0"/>
          <w:numId w:val="1"/>
        </w:numPr>
        <w:rPr>
          <w:rFonts w:ascii="Arial" w:eastAsia="Times New Roman" w:hAnsi="Arial" w:cs="Arial"/>
        </w:rPr>
      </w:pPr>
      <w:proofErr w:type="spellStart"/>
      <w:r>
        <w:rPr>
          <w:rStyle w:val="cui-origin-span"/>
          <w:rFonts w:ascii="Tahoma" w:eastAsia="Times New Roman" w:hAnsi="Tahoma" w:cs="Tahoma"/>
          <w:sz w:val="20"/>
          <w:szCs w:val="20"/>
          <w:lang w:val="en-GB" w:eastAsia="en-US"/>
        </w:rPr>
        <w:t>Sledite</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korake</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prikazane</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na</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ekranu</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kako</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biste</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aktivirali</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probni</w:t>
      </w:r>
      <w:proofErr w:type="spellEnd"/>
      <w:r>
        <w:rPr>
          <w:rStyle w:val="cui-origin-span"/>
          <w:rFonts w:ascii="Tahoma" w:eastAsia="Times New Roman" w:hAnsi="Tahoma" w:cs="Tahoma"/>
          <w:sz w:val="20"/>
          <w:szCs w:val="20"/>
          <w:lang w:val="en-GB" w:eastAsia="en-US"/>
        </w:rPr>
        <w:t xml:space="preserve"> period. </w:t>
      </w:r>
      <w:proofErr w:type="spellStart"/>
      <w:r>
        <w:rPr>
          <w:rStyle w:val="cui-origin-span"/>
          <w:rFonts w:ascii="Tahoma" w:eastAsia="Times New Roman" w:hAnsi="Tahoma" w:cs="Tahoma"/>
          <w:sz w:val="20"/>
          <w:szCs w:val="20"/>
          <w:lang w:val="en-GB" w:eastAsia="en-US"/>
        </w:rPr>
        <w:t>Napomena</w:t>
      </w:r>
      <w:proofErr w:type="spellEnd"/>
      <w:r>
        <w:rPr>
          <w:rStyle w:val="cui-origin-span"/>
          <w:rFonts w:ascii="Tahoma" w:eastAsia="Times New Roman" w:hAnsi="Tahoma" w:cs="Tahoma"/>
          <w:sz w:val="20"/>
          <w:szCs w:val="20"/>
          <w:lang w:val="en-GB" w:eastAsia="en-US"/>
        </w:rPr>
        <w:t xml:space="preserve">: za </w:t>
      </w:r>
      <w:proofErr w:type="spellStart"/>
      <w:r>
        <w:rPr>
          <w:rStyle w:val="cui-origin-span"/>
          <w:rFonts w:ascii="Tahoma" w:eastAsia="Times New Roman" w:hAnsi="Tahoma" w:cs="Tahoma"/>
          <w:sz w:val="20"/>
          <w:szCs w:val="20"/>
          <w:lang w:val="en-GB" w:eastAsia="en-US"/>
        </w:rPr>
        <w:t>aktivaciju</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probnog</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perioda</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morate</w:t>
      </w:r>
      <w:proofErr w:type="spellEnd"/>
      <w:r>
        <w:rPr>
          <w:rStyle w:val="cui-origin-span"/>
          <w:rFonts w:ascii="Tahoma" w:eastAsia="Times New Roman" w:hAnsi="Tahoma" w:cs="Tahoma"/>
          <w:sz w:val="20"/>
          <w:szCs w:val="20"/>
          <w:lang w:val="en-GB" w:eastAsia="en-US"/>
        </w:rPr>
        <w:t xml:space="preserve"> da </w:t>
      </w:r>
      <w:proofErr w:type="spellStart"/>
      <w:r>
        <w:rPr>
          <w:rStyle w:val="cui-origin-span"/>
          <w:rFonts w:ascii="Tahoma" w:eastAsia="Times New Roman" w:hAnsi="Tahoma" w:cs="Tahoma"/>
          <w:sz w:val="20"/>
          <w:szCs w:val="20"/>
          <w:lang w:val="en-GB" w:eastAsia="en-US"/>
        </w:rPr>
        <w:t>unesete</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način</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plaćanja</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Otkažite</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pretplatu</w:t>
      </w:r>
      <w:proofErr w:type="spellEnd"/>
      <w:r>
        <w:rPr>
          <w:rStyle w:val="cui-origin-span"/>
          <w:rFonts w:ascii="Tahoma" w:eastAsia="Times New Roman" w:hAnsi="Tahoma" w:cs="Tahoma"/>
          <w:sz w:val="20"/>
          <w:szCs w:val="20"/>
          <w:lang w:val="en-GB" w:eastAsia="en-US"/>
        </w:rPr>
        <w:t xml:space="preserve"> pre </w:t>
      </w:r>
      <w:proofErr w:type="spellStart"/>
      <w:r>
        <w:rPr>
          <w:rStyle w:val="cui-origin-span"/>
          <w:rFonts w:ascii="Tahoma" w:eastAsia="Times New Roman" w:hAnsi="Tahoma" w:cs="Tahoma"/>
          <w:sz w:val="20"/>
          <w:szCs w:val="20"/>
          <w:lang w:val="en-GB" w:eastAsia="en-US"/>
        </w:rPr>
        <w:t>isteka</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probnog</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perioda</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kako</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biste</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izbegli</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naplatu</w:t>
      </w:r>
      <w:proofErr w:type="spellEnd"/>
      <w:r>
        <w:rPr>
          <w:rStyle w:val="cui-origin-span"/>
          <w:rFonts w:ascii="Tahoma" w:eastAsia="Times New Roman" w:hAnsi="Tahoma" w:cs="Tahoma"/>
          <w:sz w:val="20"/>
          <w:szCs w:val="20"/>
          <w:lang w:val="en-GB" w:eastAsia="en-US"/>
        </w:rPr>
        <w:t xml:space="preserve">. </w:t>
      </w:r>
    </w:p>
    <w:p w14:paraId="2B285468" w14:textId="77777777" w:rsidR="00A16774" w:rsidRDefault="00A16774" w:rsidP="00A16774">
      <w:pPr>
        <w:numPr>
          <w:ilvl w:val="0"/>
          <w:numId w:val="1"/>
        </w:numPr>
        <w:rPr>
          <w:rFonts w:ascii="Arial" w:eastAsia="Times New Roman" w:hAnsi="Arial" w:cs="Arial"/>
        </w:rPr>
      </w:pPr>
      <w:proofErr w:type="spellStart"/>
      <w:r>
        <w:rPr>
          <w:rStyle w:val="cui-origin-span"/>
          <w:rFonts w:ascii="Tahoma" w:eastAsia="Times New Roman" w:hAnsi="Tahoma" w:cs="Tahoma"/>
          <w:sz w:val="20"/>
          <w:szCs w:val="20"/>
          <w:lang w:val="en-GB" w:eastAsia="en-US"/>
        </w:rPr>
        <w:t>Počnite</w:t>
      </w:r>
      <w:proofErr w:type="spellEnd"/>
      <w:r>
        <w:rPr>
          <w:rStyle w:val="cui-origin-span"/>
          <w:rFonts w:ascii="Tahoma" w:eastAsia="Times New Roman" w:hAnsi="Tahoma" w:cs="Tahoma"/>
          <w:sz w:val="20"/>
          <w:szCs w:val="20"/>
          <w:lang w:val="en-GB" w:eastAsia="en-US"/>
        </w:rPr>
        <w:t xml:space="preserve"> da </w:t>
      </w:r>
      <w:proofErr w:type="spellStart"/>
      <w:r>
        <w:rPr>
          <w:rStyle w:val="cui-origin-span"/>
          <w:rFonts w:ascii="Tahoma" w:eastAsia="Times New Roman" w:hAnsi="Tahoma" w:cs="Tahoma"/>
          <w:sz w:val="20"/>
          <w:szCs w:val="20"/>
          <w:lang w:val="en-GB" w:eastAsia="en-US"/>
        </w:rPr>
        <w:t>istražujete</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funkcije</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usluge</w:t>
      </w:r>
      <w:proofErr w:type="spellEnd"/>
      <w:r>
        <w:rPr>
          <w:rStyle w:val="cui-origin-span"/>
          <w:rFonts w:ascii="Tahoma" w:eastAsia="Times New Roman" w:hAnsi="Tahoma" w:cs="Tahoma"/>
          <w:sz w:val="20"/>
          <w:szCs w:val="20"/>
          <w:lang w:val="en-GB" w:eastAsia="en-US"/>
        </w:rPr>
        <w:t xml:space="preserve"> Google AI Pro </w:t>
      </w:r>
      <w:proofErr w:type="spellStart"/>
      <w:r>
        <w:rPr>
          <w:rStyle w:val="cui-origin-span"/>
          <w:rFonts w:ascii="Tahoma" w:eastAsia="Times New Roman" w:hAnsi="Tahoma" w:cs="Tahoma"/>
          <w:sz w:val="20"/>
          <w:szCs w:val="20"/>
          <w:lang w:val="en-GB" w:eastAsia="en-US"/>
        </w:rPr>
        <w:t>putem</w:t>
      </w:r>
      <w:proofErr w:type="spellEnd"/>
      <w:r>
        <w:rPr>
          <w:rStyle w:val="cui-origin-span"/>
          <w:rFonts w:ascii="Tahoma" w:eastAsia="Times New Roman" w:hAnsi="Tahoma" w:cs="Tahoma"/>
          <w:sz w:val="20"/>
          <w:szCs w:val="20"/>
          <w:lang w:val="en-GB" w:eastAsia="en-US"/>
        </w:rPr>
        <w:t xml:space="preserve"> </w:t>
      </w:r>
      <w:proofErr w:type="spellStart"/>
      <w:r>
        <w:rPr>
          <w:rStyle w:val="cui-origin-span"/>
          <w:rFonts w:ascii="Tahoma" w:eastAsia="Times New Roman" w:hAnsi="Tahoma" w:cs="Tahoma"/>
          <w:sz w:val="20"/>
          <w:szCs w:val="20"/>
          <w:lang w:val="en-GB" w:eastAsia="en-US"/>
        </w:rPr>
        <w:t>aplikacije</w:t>
      </w:r>
      <w:proofErr w:type="spellEnd"/>
      <w:r>
        <w:rPr>
          <w:rStyle w:val="cui-origin-span"/>
          <w:rFonts w:ascii="Tahoma" w:eastAsia="Times New Roman" w:hAnsi="Tahoma" w:cs="Tahoma"/>
          <w:sz w:val="20"/>
          <w:szCs w:val="20"/>
          <w:lang w:val="en-GB" w:eastAsia="en-US"/>
        </w:rPr>
        <w:t xml:space="preserve"> Gemini.</w:t>
      </w:r>
    </w:p>
    <w:p w14:paraId="453AD234" w14:textId="77777777" w:rsidR="00A16774" w:rsidRDefault="00A16774" w:rsidP="00A16774">
      <w:pPr>
        <w:rPr>
          <w:rFonts w:ascii="Samsung Sharp Sans Medium" w:hAnsi="Samsung Sharp Sans Medium" w:cs="Samsung Sharp Sans Medium"/>
          <w:sz w:val="20"/>
          <w:szCs w:val="20"/>
        </w:rPr>
      </w:pPr>
    </w:p>
    <w:p w14:paraId="3A8FCA59" w14:textId="77777777" w:rsidR="00A12459" w:rsidRDefault="00A12459"/>
    <w:sectPr w:rsidR="00A124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msung Sharp Sans Medium">
    <w:panose1 w:val="00000000000000000000"/>
    <w:charset w:val="00"/>
    <w:family w:val="auto"/>
    <w:pitch w:val="variable"/>
    <w:sig w:usb0="A10000EF" w:usb1="D00160FB" w:usb2="0000001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B64BE"/>
    <w:multiLevelType w:val="multilevel"/>
    <w:tmpl w:val="15D26E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774"/>
    <w:rsid w:val="00A12459"/>
    <w:rsid w:val="00A16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B6E6E"/>
  <w15:chartTrackingRefBased/>
  <w15:docId w15:val="{C9E18267-76D5-41F5-BCC4-E4DA437E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77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6774"/>
    <w:rPr>
      <w:color w:val="0563C1"/>
      <w:u w:val="single"/>
    </w:rPr>
  </w:style>
  <w:style w:type="character" w:customStyle="1" w:styleId="cui-origin-span">
    <w:name w:val="cui-origin-span"/>
    <w:basedOn w:val="DefaultParagraphFont"/>
    <w:rsid w:val="00A16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34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Stankovic/RS Sales Unit /SEAD/Professional/Samsung Electronics</dc:creator>
  <cp:keywords/>
  <dc:description/>
  <cp:lastModifiedBy>Katarina Stankovic/RS Sales Unit /SEAD/Professional/Samsung Electronics</cp:lastModifiedBy>
  <cp:revision>1</cp:revision>
  <dcterms:created xsi:type="dcterms:W3CDTF">2026-07-20T09:25:00Z</dcterms:created>
  <dcterms:modified xsi:type="dcterms:W3CDTF">2026-07-20T09:25:00Z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